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0C8" w:rsidRPr="00DE5487" w:rsidRDefault="00887DCA" w:rsidP="00887DCA">
      <w:pPr>
        <w:pStyle w:val="Overskrift1"/>
        <w:rPr>
          <w:b/>
          <w:color w:val="2F5496" w:themeColor="accent5" w:themeShade="BF"/>
        </w:rPr>
      </w:pPr>
      <w:r w:rsidRPr="00DE5487">
        <w:rPr>
          <w:b/>
          <w:color w:val="2F5496" w:themeColor="accent5" w:themeShade="BF"/>
        </w:rPr>
        <w:t>Referat fra FAU møte 18.11.24 klokken 1800. Sted: Jordbærpikene</w:t>
      </w:r>
    </w:p>
    <w:p w:rsidR="00DE5487" w:rsidRDefault="00DE5487" w:rsidP="00887DCA">
      <w:pPr>
        <w:pStyle w:val="Liste"/>
      </w:pPr>
    </w:p>
    <w:p w:rsidR="00DE5487" w:rsidRDefault="00DE5487" w:rsidP="00887DCA">
      <w:pPr>
        <w:pStyle w:val="Liste"/>
      </w:pPr>
      <w:r>
        <w:t xml:space="preserve">Tilstede: </w:t>
      </w:r>
      <w:proofErr w:type="spellStart"/>
      <w:r>
        <w:t>Marjolein</w:t>
      </w:r>
      <w:proofErr w:type="spellEnd"/>
      <w:r>
        <w:t xml:space="preserve"> Hovels </w:t>
      </w:r>
      <w:proofErr w:type="spellStart"/>
      <w:r>
        <w:t>Worum</w:t>
      </w:r>
      <w:proofErr w:type="spellEnd"/>
      <w:r>
        <w:t xml:space="preserve"> (leder), Emilie </w:t>
      </w:r>
      <w:proofErr w:type="spellStart"/>
      <w:r>
        <w:t>Åsberg</w:t>
      </w:r>
      <w:proofErr w:type="spellEnd"/>
      <w:r>
        <w:t xml:space="preserve"> (nestleder), Tonje </w:t>
      </w:r>
      <w:proofErr w:type="spellStart"/>
      <w:r>
        <w:t>Disington</w:t>
      </w:r>
      <w:proofErr w:type="spellEnd"/>
      <w:r>
        <w:t xml:space="preserve">, Hege Hansen, </w:t>
      </w:r>
    </w:p>
    <w:p w:rsidR="00DE5487" w:rsidRDefault="00DE5487" w:rsidP="00887DCA">
      <w:pPr>
        <w:pStyle w:val="Liste"/>
      </w:pPr>
      <w:r>
        <w:t xml:space="preserve">Monica </w:t>
      </w:r>
      <w:proofErr w:type="spellStart"/>
      <w:r>
        <w:t>Sandholm</w:t>
      </w:r>
      <w:proofErr w:type="spellEnd"/>
      <w:r>
        <w:t xml:space="preserve"> og Geir Harald Johansen (referent)</w:t>
      </w:r>
    </w:p>
    <w:p w:rsidR="00DE5487" w:rsidRDefault="00DE5487" w:rsidP="00887DCA">
      <w:pPr>
        <w:pStyle w:val="Liste"/>
      </w:pPr>
    </w:p>
    <w:p w:rsidR="00887DCA" w:rsidRDefault="00887DCA" w:rsidP="00887DCA">
      <w:pPr>
        <w:pStyle w:val="Liste"/>
      </w:pPr>
      <w:r>
        <w:t xml:space="preserve">Kun en sak til behandling. </w:t>
      </w:r>
    </w:p>
    <w:p w:rsidR="00887DCA" w:rsidRDefault="00887DCA" w:rsidP="00887DCA">
      <w:pPr>
        <w:pStyle w:val="Liste"/>
      </w:pPr>
      <w:r>
        <w:t xml:space="preserve">Juletradisjon ved Leknes skole. </w:t>
      </w:r>
      <w:bookmarkStart w:id="0" w:name="_GoBack"/>
      <w:bookmarkEnd w:id="0"/>
    </w:p>
    <w:p w:rsidR="00887DCA" w:rsidRDefault="00887DCA" w:rsidP="00887DCA">
      <w:pPr>
        <w:pStyle w:val="Brdtekst"/>
      </w:pPr>
      <w:r>
        <w:t xml:space="preserve">FAU ønsker å etablere en tradisjon ved Leknes skole. Hvor man ønsker å tenne julegran ved skolen, 1 søndag i advent. </w:t>
      </w:r>
      <w:r w:rsidR="00976FE5">
        <w:t xml:space="preserve">I år er det på 1 desember. </w:t>
      </w:r>
    </w:p>
    <w:p w:rsidR="00887DCA" w:rsidRDefault="00887DCA" w:rsidP="00887DCA">
      <w:pPr>
        <w:pStyle w:val="Brdtekst-frsteinnrykk2"/>
        <w:ind w:left="0" w:firstLine="0"/>
      </w:pPr>
      <w:r>
        <w:t xml:space="preserve">Leknes skole og FAU har anskaffet Julegran gjennom ASVO. FAU ønsker å bidra til at vi møtes elever, søsken og foresatte til en felles julegran tenning. Her serverer vi pepperkaker og gløgg. Felles julesang rundt juletreet. Det er ønskelig at Nissen kommer også. Vi ønsker å holde det hemmelig til barna, det skal være en overraskelse til dem. </w:t>
      </w:r>
    </w:p>
    <w:p w:rsidR="00887DCA" w:rsidRDefault="00887DCA" w:rsidP="00887DCA">
      <w:pPr>
        <w:pStyle w:val="Brdtekst-frsteinnrykk2"/>
        <w:ind w:left="0" w:firstLine="0"/>
      </w:pPr>
      <w:r>
        <w:t>Følgende sanger skal synges:</w:t>
      </w:r>
    </w:p>
    <w:p w:rsidR="00887DCA" w:rsidRDefault="00887DCA" w:rsidP="00887DCA">
      <w:pPr>
        <w:pStyle w:val="Brdtekst-frsteinnrykk2"/>
        <w:numPr>
          <w:ilvl w:val="0"/>
          <w:numId w:val="1"/>
        </w:numPr>
      </w:pPr>
      <w:r>
        <w:t>Musevisa</w:t>
      </w:r>
    </w:p>
    <w:p w:rsidR="00887DCA" w:rsidRDefault="00887DCA" w:rsidP="00887DCA">
      <w:pPr>
        <w:pStyle w:val="Brdtekst-frsteinnrykk2"/>
        <w:numPr>
          <w:ilvl w:val="0"/>
          <w:numId w:val="1"/>
        </w:numPr>
      </w:pPr>
      <w:r>
        <w:t>Du grønne glitrende tre</w:t>
      </w:r>
    </w:p>
    <w:p w:rsidR="00887DCA" w:rsidRDefault="00887DCA" w:rsidP="00887DCA">
      <w:pPr>
        <w:pStyle w:val="Brdtekst-frsteinnrykk2"/>
        <w:numPr>
          <w:ilvl w:val="0"/>
          <w:numId w:val="1"/>
        </w:numPr>
      </w:pPr>
      <w:r>
        <w:t>På låven sitter Nissen</w:t>
      </w:r>
    </w:p>
    <w:p w:rsidR="00887DCA" w:rsidRDefault="00887DCA" w:rsidP="00887DCA">
      <w:pPr>
        <w:pStyle w:val="Brdtekst-frsteinnrykk2"/>
        <w:numPr>
          <w:ilvl w:val="0"/>
          <w:numId w:val="1"/>
        </w:numPr>
      </w:pPr>
      <w:r>
        <w:t>Glade Jul</w:t>
      </w:r>
    </w:p>
    <w:p w:rsidR="00887DCA" w:rsidRDefault="00976FE5" w:rsidP="00887DCA">
      <w:pPr>
        <w:pStyle w:val="Brdtekst-frsteinnrykk2"/>
        <w:ind w:left="0" w:firstLine="0"/>
      </w:pPr>
      <w:r>
        <w:t xml:space="preserve">Til denne anledning må det anskaffes: </w:t>
      </w:r>
    </w:p>
    <w:p w:rsidR="00976FE5" w:rsidRDefault="00976FE5" w:rsidP="00887DCA">
      <w:pPr>
        <w:pStyle w:val="Brdtekst-frsteinnrykk2"/>
        <w:ind w:left="0" w:firstLine="0"/>
      </w:pPr>
      <w:r>
        <w:t>30 bokser pepperkaker</w:t>
      </w:r>
    </w:p>
    <w:p w:rsidR="00976FE5" w:rsidRDefault="00976FE5" w:rsidP="00887DCA">
      <w:pPr>
        <w:pStyle w:val="Brdtekst-frsteinnrykk2"/>
        <w:ind w:left="0" w:firstLine="0"/>
      </w:pPr>
      <w:r>
        <w:t>10 store flasker gløgg</w:t>
      </w:r>
    </w:p>
    <w:p w:rsidR="00976FE5" w:rsidRDefault="00976FE5" w:rsidP="00887DCA">
      <w:pPr>
        <w:pStyle w:val="Brdtekst-frsteinnrykk2"/>
        <w:ind w:left="0" w:firstLine="0"/>
      </w:pPr>
      <w:r>
        <w:t>800 pappkopper</w:t>
      </w:r>
    </w:p>
    <w:p w:rsidR="00976FE5" w:rsidRDefault="00976FE5" w:rsidP="00887DCA">
      <w:pPr>
        <w:pStyle w:val="Brdtekst-frsteinnrykk2"/>
        <w:ind w:left="0" w:firstLine="0"/>
      </w:pPr>
      <w:r>
        <w:t xml:space="preserve">Ei eske gummihansker </w:t>
      </w:r>
      <w:proofErr w:type="spellStart"/>
      <w:r>
        <w:t>str</w:t>
      </w:r>
      <w:proofErr w:type="spellEnd"/>
      <w:r>
        <w:t xml:space="preserve"> L/M</w:t>
      </w:r>
    </w:p>
    <w:p w:rsidR="00976FE5" w:rsidRDefault="00976FE5" w:rsidP="00887DCA">
      <w:pPr>
        <w:pStyle w:val="Brdtekst-frsteinnrykk2"/>
        <w:ind w:left="0" w:firstLine="0"/>
      </w:pPr>
      <w:r>
        <w:t>Høyttaler og mikrofon</w:t>
      </w:r>
    </w:p>
    <w:p w:rsidR="00976FE5" w:rsidRDefault="00976FE5" w:rsidP="00887DCA">
      <w:pPr>
        <w:pStyle w:val="Brdtekst-frsteinnrykk2"/>
        <w:ind w:left="0" w:firstLine="0"/>
      </w:pPr>
    </w:p>
    <w:p w:rsidR="00976FE5" w:rsidRDefault="00976FE5" w:rsidP="00887DCA">
      <w:pPr>
        <w:pStyle w:val="Brdtekst-frsteinnrykk2"/>
        <w:ind w:left="0" w:firstLine="0"/>
      </w:pPr>
      <w:r>
        <w:t xml:space="preserve">Valgfag klassen «innsats for andre» blir bedt om å bidra på utdeling av gløgg og pepperkaker. </w:t>
      </w:r>
    </w:p>
    <w:p w:rsidR="00976FE5" w:rsidRDefault="00976FE5" w:rsidP="00887DCA">
      <w:pPr>
        <w:pStyle w:val="Brdtekst-frsteinnrykk2"/>
        <w:ind w:left="0" w:firstLine="0"/>
      </w:pPr>
      <w:r>
        <w:t xml:space="preserve">Rektor Cathrine sender ut invitasjon i Transponder. Holdes hemmelig for barna. </w:t>
      </w:r>
    </w:p>
    <w:p w:rsidR="00976FE5" w:rsidRDefault="00976FE5" w:rsidP="00887DCA">
      <w:pPr>
        <w:pStyle w:val="Brdtekst-frsteinnrykk2"/>
        <w:ind w:left="0" w:firstLine="0"/>
      </w:pPr>
      <w:r>
        <w:t>Barn og unge, og deres foresatte møtes klokken 1600, 01.12.24</w:t>
      </w:r>
    </w:p>
    <w:p w:rsidR="00976FE5" w:rsidRDefault="00976FE5" w:rsidP="00887DCA">
      <w:pPr>
        <w:pStyle w:val="Brdtekst-frsteinnrykk2"/>
        <w:ind w:left="0" w:firstLine="0"/>
      </w:pPr>
      <w:r>
        <w:t xml:space="preserve">FAU møtes klokken 1500, for koking av gløgg og organisering. </w:t>
      </w:r>
    </w:p>
    <w:p w:rsidR="00976FE5" w:rsidRPr="00976FE5" w:rsidRDefault="00976FE5" w:rsidP="00887DCA">
      <w:pPr>
        <w:pStyle w:val="Brdtekst-frsteinnrykk2"/>
        <w:ind w:left="0" w:firstLine="0"/>
        <w:rPr>
          <w:b/>
        </w:rPr>
      </w:pPr>
    </w:p>
    <w:p w:rsidR="00976FE5" w:rsidRPr="00976FE5" w:rsidRDefault="00976FE5" w:rsidP="00887DCA">
      <w:pPr>
        <w:pStyle w:val="Brdtekst-frsteinnrykk2"/>
        <w:ind w:left="0" w:firstLine="0"/>
        <w:rPr>
          <w:b/>
        </w:rPr>
      </w:pPr>
      <w:r w:rsidRPr="00976FE5">
        <w:rPr>
          <w:b/>
        </w:rPr>
        <w:t xml:space="preserve">Neste møte i FAU, 29.01.25. Klokken 1800. </w:t>
      </w:r>
    </w:p>
    <w:p w:rsidR="00976FE5" w:rsidRDefault="00976FE5" w:rsidP="00887DCA">
      <w:pPr>
        <w:pStyle w:val="Brdtekst-frsteinnrykk2"/>
        <w:ind w:left="0" w:firstLine="0"/>
      </w:pPr>
    </w:p>
    <w:sectPr w:rsidR="00976F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F1DE6"/>
    <w:multiLevelType w:val="hybridMultilevel"/>
    <w:tmpl w:val="398AD768"/>
    <w:lvl w:ilvl="0" w:tplc="2144908E">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DCA"/>
    <w:rsid w:val="007220C8"/>
    <w:rsid w:val="00887DCA"/>
    <w:rsid w:val="00976FE5"/>
    <w:rsid w:val="00DE548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748E"/>
  <w15:chartTrackingRefBased/>
  <w15:docId w15:val="{D0FFE01F-C94A-4D18-BCD0-92926A9D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887D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87DCA"/>
    <w:rPr>
      <w:rFonts w:asciiTheme="majorHAnsi" w:eastAsiaTheme="majorEastAsia" w:hAnsiTheme="majorHAnsi" w:cstheme="majorBidi"/>
      <w:color w:val="2E74B5" w:themeColor="accent1" w:themeShade="BF"/>
      <w:sz w:val="32"/>
      <w:szCs w:val="32"/>
    </w:rPr>
  </w:style>
  <w:style w:type="paragraph" w:styleId="Liste">
    <w:name w:val="List"/>
    <w:basedOn w:val="Normal"/>
    <w:uiPriority w:val="99"/>
    <w:unhideWhenUsed/>
    <w:rsid w:val="00887DCA"/>
    <w:pPr>
      <w:ind w:left="283" w:hanging="283"/>
      <w:contextualSpacing/>
    </w:pPr>
  </w:style>
  <w:style w:type="paragraph" w:styleId="Brdtekst">
    <w:name w:val="Body Text"/>
    <w:basedOn w:val="Normal"/>
    <w:link w:val="BrdtekstTegn"/>
    <w:uiPriority w:val="99"/>
    <w:unhideWhenUsed/>
    <w:rsid w:val="00887DCA"/>
    <w:pPr>
      <w:spacing w:after="120"/>
    </w:pPr>
  </w:style>
  <w:style w:type="character" w:customStyle="1" w:styleId="BrdtekstTegn">
    <w:name w:val="Brødtekst Tegn"/>
    <w:basedOn w:val="Standardskriftforavsnitt"/>
    <w:link w:val="Brdtekst"/>
    <w:uiPriority w:val="99"/>
    <w:rsid w:val="00887DCA"/>
  </w:style>
  <w:style w:type="paragraph" w:styleId="Brdtekstinnrykk">
    <w:name w:val="Body Text Indent"/>
    <w:basedOn w:val="Normal"/>
    <w:link w:val="BrdtekstinnrykkTegn"/>
    <w:uiPriority w:val="99"/>
    <w:semiHidden/>
    <w:unhideWhenUsed/>
    <w:rsid w:val="00887DCA"/>
    <w:pPr>
      <w:spacing w:after="120"/>
      <w:ind w:left="283"/>
    </w:pPr>
  </w:style>
  <w:style w:type="character" w:customStyle="1" w:styleId="BrdtekstinnrykkTegn">
    <w:name w:val="Brødtekstinnrykk Tegn"/>
    <w:basedOn w:val="Standardskriftforavsnitt"/>
    <w:link w:val="Brdtekstinnrykk"/>
    <w:uiPriority w:val="99"/>
    <w:semiHidden/>
    <w:rsid w:val="00887DCA"/>
  </w:style>
  <w:style w:type="paragraph" w:styleId="Brdtekst-frsteinnrykk2">
    <w:name w:val="Body Text First Indent 2"/>
    <w:basedOn w:val="Brdtekstinnrykk"/>
    <w:link w:val="Brdtekst-frsteinnrykk2Tegn"/>
    <w:uiPriority w:val="99"/>
    <w:unhideWhenUsed/>
    <w:rsid w:val="00887DCA"/>
    <w:pPr>
      <w:spacing w:after="160"/>
      <w:ind w:left="360" w:firstLine="360"/>
    </w:pPr>
  </w:style>
  <w:style w:type="character" w:customStyle="1" w:styleId="Brdtekst-frsteinnrykk2Tegn">
    <w:name w:val="Brødtekst - første innrykk 2 Tegn"/>
    <w:basedOn w:val="BrdtekstinnrykkTegn"/>
    <w:link w:val="Brdtekst-frsteinnrykk2"/>
    <w:uiPriority w:val="99"/>
    <w:rsid w:val="00887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215</Words>
  <Characters>1142</Characters>
  <Application>Microsoft Office Word</Application>
  <DocSecurity>0</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Company>Vestvagoy Kommune</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Geir Harald Johansen</dc:creator>
  <cp:keywords/>
  <dc:description/>
  <cp:lastModifiedBy>Geir Harald Johansen</cp:lastModifiedBy>
  <cp:revision>1</cp:revision>
  <dcterms:created xsi:type="dcterms:W3CDTF">2024-11-18T18:28:00Z</dcterms:created>
  <dcterms:modified xsi:type="dcterms:W3CDTF">2024-11-18T18:54:00Z</dcterms:modified>
</cp:coreProperties>
</file>